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53A645C" w:rsidR="0024773C" w:rsidRDefault="00AF68D4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F68D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- Строительство участка ВЛ 0,4 кВ от ближайшей опоры ВЛ 0,4 кВ от ТП-6221, установка оборудования учета э/э на опоре ВЛ 0,4 кВ для электроснабжения малоэтажной жилой застройки по адресу: Пермский край, Пермский район, п. Ферма, ул. Заводская (кад. номер зем. участка 59:32:0370003:1451)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509B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509B4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3F5EEA" w14:textId="371B13F7" w:rsidR="00E509B4" w:rsidRDefault="00E509B4" w:rsidP="001422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F68D4">
        <w:rPr>
          <w:rFonts w:ascii="Times New Roman" w:hAnsi="Times New Roman"/>
          <w:bCs/>
          <w:sz w:val="28"/>
          <w:szCs w:val="28"/>
        </w:rPr>
        <w:t>037</w:t>
      </w:r>
      <w:r>
        <w:rPr>
          <w:rFonts w:ascii="Times New Roman" w:hAnsi="Times New Roman"/>
          <w:bCs/>
          <w:sz w:val="28"/>
          <w:szCs w:val="28"/>
        </w:rPr>
        <w:t>000</w:t>
      </w:r>
      <w:r w:rsidR="00AF68D4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:</w:t>
      </w:r>
      <w:r w:rsidR="00AF68D4">
        <w:rPr>
          <w:rFonts w:ascii="Times New Roman" w:hAnsi="Times New Roman"/>
          <w:bCs/>
          <w:sz w:val="28"/>
          <w:szCs w:val="28"/>
        </w:rPr>
        <w:t>4504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F303A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530FF8" w:rsidRPr="00530FF8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п. Ферма, ул.</w:t>
      </w:r>
      <w:r w:rsidR="007218F3">
        <w:rPr>
          <w:rFonts w:ascii="Times New Roman" w:hAnsi="Times New Roman"/>
          <w:bCs/>
          <w:sz w:val="28"/>
          <w:szCs w:val="28"/>
        </w:rPr>
        <w:t> </w:t>
      </w:r>
      <w:r w:rsidR="00530FF8" w:rsidRPr="00530FF8">
        <w:rPr>
          <w:rFonts w:ascii="Times New Roman" w:hAnsi="Times New Roman"/>
          <w:bCs/>
          <w:sz w:val="28"/>
          <w:szCs w:val="28"/>
        </w:rPr>
        <w:t>Заводская</w:t>
      </w:r>
      <w:r w:rsidR="007218F3">
        <w:rPr>
          <w:rFonts w:ascii="Times New Roman" w:hAnsi="Times New Roman"/>
          <w:bCs/>
          <w:sz w:val="28"/>
          <w:szCs w:val="28"/>
        </w:rPr>
        <w:t>;</w:t>
      </w:r>
    </w:p>
    <w:p w14:paraId="064F73FD" w14:textId="5C667487" w:rsidR="00AF68D4" w:rsidRDefault="00AF68D4" w:rsidP="001422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59:32:0370003:4578 (</w:t>
      </w:r>
      <w:r w:rsidR="000F303A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7218F3">
        <w:rPr>
          <w:rFonts w:ascii="Times New Roman" w:hAnsi="Times New Roman"/>
          <w:bCs/>
          <w:sz w:val="28"/>
          <w:szCs w:val="28"/>
        </w:rPr>
        <w:t xml:space="preserve"> </w:t>
      </w:r>
      <w:r w:rsidR="007218F3" w:rsidRPr="007218F3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с/пос., п.</w:t>
      </w:r>
      <w:r w:rsidR="007218F3">
        <w:rPr>
          <w:rFonts w:ascii="Times New Roman" w:hAnsi="Times New Roman"/>
          <w:bCs/>
          <w:sz w:val="28"/>
          <w:szCs w:val="28"/>
        </w:rPr>
        <w:t xml:space="preserve"> </w:t>
      </w:r>
      <w:r w:rsidR="007218F3" w:rsidRPr="007218F3">
        <w:rPr>
          <w:rFonts w:ascii="Times New Roman" w:hAnsi="Times New Roman"/>
          <w:bCs/>
          <w:sz w:val="28"/>
          <w:szCs w:val="28"/>
        </w:rPr>
        <w:t>Ферма, ул.</w:t>
      </w:r>
      <w:r w:rsidR="007218F3">
        <w:rPr>
          <w:rFonts w:ascii="Times New Roman" w:hAnsi="Times New Roman"/>
          <w:bCs/>
          <w:sz w:val="28"/>
          <w:szCs w:val="28"/>
        </w:rPr>
        <w:t xml:space="preserve"> </w:t>
      </w:r>
      <w:r w:rsidR="007218F3" w:rsidRPr="007218F3">
        <w:rPr>
          <w:rFonts w:ascii="Times New Roman" w:hAnsi="Times New Roman"/>
          <w:bCs/>
          <w:sz w:val="28"/>
          <w:szCs w:val="28"/>
        </w:rPr>
        <w:t>Заводская</w:t>
      </w:r>
      <w:r w:rsidR="007218F3">
        <w:rPr>
          <w:rFonts w:ascii="Times New Roman" w:hAnsi="Times New Roman"/>
          <w:bCs/>
          <w:sz w:val="28"/>
          <w:szCs w:val="28"/>
        </w:rPr>
        <w:t>;</w:t>
      </w:r>
    </w:p>
    <w:p w14:paraId="5001789F" w14:textId="0C4B08DA" w:rsidR="00AF68D4" w:rsidRDefault="00AF68D4" w:rsidP="00A50FF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59:32:0370003:4</w:t>
      </w:r>
      <w:r w:rsidR="00A74AA0">
        <w:rPr>
          <w:rFonts w:ascii="Times New Roman" w:hAnsi="Times New Roman"/>
          <w:bCs/>
          <w:sz w:val="28"/>
          <w:szCs w:val="28"/>
        </w:rPr>
        <w:t>782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F303A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7218F3">
        <w:rPr>
          <w:rFonts w:ascii="Times New Roman" w:hAnsi="Times New Roman"/>
          <w:bCs/>
          <w:sz w:val="28"/>
          <w:szCs w:val="28"/>
        </w:rPr>
        <w:t xml:space="preserve"> </w:t>
      </w:r>
      <w:r w:rsidR="007218F3" w:rsidRPr="007218F3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п. Ферма</w:t>
      </w:r>
      <w:r w:rsidR="007218F3">
        <w:rPr>
          <w:rFonts w:ascii="Times New Roman" w:hAnsi="Times New Roman"/>
          <w:bCs/>
          <w:sz w:val="28"/>
          <w:szCs w:val="28"/>
        </w:rPr>
        <w:t>;</w:t>
      </w:r>
    </w:p>
    <w:p w14:paraId="3F0809AD" w14:textId="4BC8E391" w:rsidR="00A74AA0" w:rsidRDefault="00A74AA0" w:rsidP="00A50FF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59:32:0370003:1453 (</w:t>
      </w:r>
      <w:r w:rsidR="002166D3">
        <w:rPr>
          <w:rFonts w:ascii="Times New Roman" w:hAnsi="Times New Roman"/>
          <w:bCs/>
          <w:sz w:val="28"/>
          <w:szCs w:val="28"/>
        </w:rPr>
        <w:t>72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30FF8">
        <w:rPr>
          <w:rFonts w:ascii="Times New Roman" w:hAnsi="Times New Roman"/>
          <w:bCs/>
          <w:sz w:val="28"/>
          <w:szCs w:val="28"/>
        </w:rPr>
        <w:t xml:space="preserve"> </w:t>
      </w:r>
      <w:r w:rsidR="00530FF8" w:rsidRPr="00530FF8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Заводская,</w:t>
      </w:r>
      <w:r w:rsidR="00530FF8">
        <w:rPr>
          <w:rFonts w:ascii="Times New Roman" w:hAnsi="Times New Roman"/>
          <w:bCs/>
          <w:sz w:val="28"/>
          <w:szCs w:val="28"/>
        </w:rPr>
        <w:t xml:space="preserve"> </w:t>
      </w:r>
      <w:r w:rsidR="00530FF8" w:rsidRPr="00530FF8">
        <w:rPr>
          <w:rFonts w:ascii="Times New Roman" w:hAnsi="Times New Roman"/>
          <w:bCs/>
          <w:sz w:val="28"/>
          <w:szCs w:val="28"/>
        </w:rPr>
        <w:t>з/у 30а</w:t>
      </w:r>
      <w:r w:rsidR="00530FF8">
        <w:rPr>
          <w:rFonts w:ascii="Times New Roman" w:hAnsi="Times New Roman"/>
          <w:bCs/>
          <w:sz w:val="28"/>
          <w:szCs w:val="28"/>
        </w:rPr>
        <w:t>;</w:t>
      </w:r>
    </w:p>
    <w:p w14:paraId="1F84FEC2" w14:textId="0F16CF1D" w:rsidR="00AF68D4" w:rsidRDefault="00A74AA0" w:rsidP="00A50FF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59:32:0370003 (</w:t>
      </w:r>
      <w:r w:rsidR="000F303A">
        <w:rPr>
          <w:rFonts w:ascii="Times New Roman" w:hAnsi="Times New Roman"/>
          <w:bCs/>
          <w:sz w:val="28"/>
          <w:szCs w:val="28"/>
        </w:rPr>
        <w:t>2</w:t>
      </w:r>
      <w:r w:rsidR="002166D3">
        <w:rPr>
          <w:rFonts w:ascii="Times New Roman" w:hAnsi="Times New Roman"/>
          <w:bCs/>
          <w:sz w:val="28"/>
          <w:szCs w:val="28"/>
        </w:rPr>
        <w:t>56</w:t>
      </w:r>
      <w:r w:rsidR="000F303A"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1B61315" w14:textId="6F9BD108" w:rsidR="00671593" w:rsidRDefault="00671593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F303A">
        <w:rPr>
          <w:rFonts w:ascii="Times New Roman" w:hAnsi="Times New Roman"/>
          <w:bCs/>
          <w:sz w:val="28"/>
          <w:szCs w:val="28"/>
        </w:rPr>
        <w:t>347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303A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2A0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617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166D3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3EEF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2B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05B6"/>
    <w:rsid w:val="005010B1"/>
    <w:rsid w:val="00501AC8"/>
    <w:rsid w:val="00503656"/>
    <w:rsid w:val="005038EA"/>
    <w:rsid w:val="00505AE7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0FF8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BCE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0EED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1593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1EDE"/>
    <w:rsid w:val="006C226A"/>
    <w:rsid w:val="006C25F2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18F3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5976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FA2"/>
    <w:rsid w:val="009D1470"/>
    <w:rsid w:val="009D3274"/>
    <w:rsid w:val="009D4DED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0FFA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AA0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AF68D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3AA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73E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09B4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2024-10-04T13:32:00Z</dcterms:created>
  <dcterms:modified xsi:type="dcterms:W3CDTF">2025-06-27T10:39:00Z</dcterms:modified>
</cp:coreProperties>
</file>